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33661C0" w14:textId="53EDAF2B" w:rsidR="00E87626" w:rsidRDefault="00EC50B8" w:rsidP="00E87626">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773B38" w:rsidRPr="00773B38">
        <w:rPr>
          <w:rFonts w:ascii="Times New Roman" w:hAnsi="Times New Roman"/>
          <w:spacing w:val="-2"/>
          <w:sz w:val="24"/>
          <w:szCs w:val="24"/>
        </w:rPr>
        <w:t>Technical assistance for Design of Veterinary Information and Management System, and further support to identification and registration of animals</w:t>
      </w:r>
    </w:p>
    <w:p w14:paraId="3B0BBDA7" w14:textId="7CA994AE" w:rsidR="00EC50B8" w:rsidRPr="00134CCE" w:rsidRDefault="00EC50B8" w:rsidP="00E87626">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E87626">
        <w:rPr>
          <w:rFonts w:ascii="Times New Roman" w:hAnsi="Times New Roman"/>
          <w:spacing w:val="-2"/>
          <w:sz w:val="24"/>
          <w:szCs w:val="24"/>
        </w:rPr>
        <w:t>19</w:t>
      </w:r>
      <w:r w:rsidR="00E6395A" w:rsidRPr="00134CCE">
        <w:rPr>
          <w:rFonts w:ascii="Times New Roman" w:hAnsi="Times New Roman"/>
          <w:spacing w:val="-2"/>
          <w:sz w:val="24"/>
          <w:szCs w:val="24"/>
        </w:rPr>
        <w:t>-</w:t>
      </w:r>
      <w:r w:rsidR="00773B38">
        <w:rPr>
          <w:rFonts w:ascii="Times New Roman" w:hAnsi="Times New Roman"/>
          <w:spacing w:val="-2"/>
          <w:sz w:val="24"/>
          <w:szCs w:val="24"/>
        </w:rPr>
        <w:t>2.1.2.1.</w:t>
      </w:r>
      <w:r w:rsidR="0093270C">
        <w:rPr>
          <w:rFonts w:ascii="Times New Roman" w:hAnsi="Times New Roman"/>
          <w:spacing w:val="-2"/>
          <w:sz w:val="24"/>
          <w:szCs w:val="24"/>
        </w:rPr>
        <w:t xml:space="preserve"> </w:t>
      </w:r>
    </w:p>
    <w:p w14:paraId="4C77877C" w14:textId="77777777" w:rsidR="009830E4" w:rsidRPr="00134CCE" w:rsidRDefault="009830E4">
      <w:pPr>
        <w:suppressAutoHyphens/>
        <w:rPr>
          <w:rFonts w:ascii="Times New Roman" w:hAnsi="Times New Roman"/>
          <w:spacing w:val="-2"/>
          <w:sz w:val="24"/>
          <w:szCs w:val="24"/>
        </w:rPr>
      </w:pPr>
    </w:p>
    <w:p w14:paraId="20957564" w14:textId="61B89252" w:rsidR="00916E24" w:rsidRPr="00134CCE" w:rsidRDefault="00C523ED" w:rsidP="00916E24">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773B38" w:rsidRPr="00773B38">
        <w:rPr>
          <w:rFonts w:ascii="Times New Roman" w:hAnsi="Times New Roman"/>
          <w:spacing w:val="-2"/>
          <w:sz w:val="24"/>
          <w:szCs w:val="24"/>
        </w:rPr>
        <w:t>Technical assistance for Design of Veterinary Information and Management System, and further support to identification and registration of animals</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p>
    <w:p w14:paraId="0D07D4DE" w14:textId="37D8C117" w:rsidR="00773B38" w:rsidRDefault="00773B38" w:rsidP="00773B38">
      <w:pPr>
        <w:pStyle w:val="ydp70d2230msolistparagraph"/>
        <w:jc w:val="both"/>
        <w:rPr>
          <w:color w:val="000000"/>
        </w:rPr>
      </w:pPr>
      <w:r w:rsidRPr="00A5229C">
        <w:t xml:space="preserve">The overall objective </w:t>
      </w:r>
      <w:r>
        <w:t xml:space="preserve">of </w:t>
      </w:r>
      <w:r>
        <w:rPr>
          <w:spacing w:val="-2"/>
        </w:rPr>
        <w:t>t</w:t>
      </w:r>
      <w:r w:rsidR="00E87626">
        <w:rPr>
          <w:spacing w:val="-2"/>
        </w:rPr>
        <w:t>his</w:t>
      </w:r>
      <w:r w:rsidR="009830E4" w:rsidRPr="00825B5C">
        <w:rPr>
          <w:spacing w:val="-2"/>
        </w:rPr>
        <w:t xml:space="preserve"> </w:t>
      </w:r>
      <w:r w:rsidR="00916E24" w:rsidRPr="00825B5C">
        <w:rPr>
          <w:spacing w:val="-2"/>
        </w:rPr>
        <w:t xml:space="preserve">consulting </w:t>
      </w:r>
      <w:r w:rsidR="009830E4" w:rsidRPr="00825B5C">
        <w:rPr>
          <w:spacing w:val="-2"/>
        </w:rPr>
        <w:t xml:space="preserve">services </w:t>
      </w:r>
      <w:r w:rsidR="00916E24" w:rsidRPr="00825B5C">
        <w:rPr>
          <w:spacing w:val="-2"/>
        </w:rPr>
        <w:t>(“</w:t>
      </w:r>
      <w:r w:rsidR="001D70EB" w:rsidRPr="00825B5C">
        <w:rPr>
          <w:spacing w:val="-2"/>
        </w:rPr>
        <w:t>the Services</w:t>
      </w:r>
      <w:r w:rsidR="00916E24" w:rsidRPr="00825B5C">
        <w:rPr>
          <w:spacing w:val="-2"/>
        </w:rPr>
        <w:t xml:space="preserve">”) </w:t>
      </w:r>
      <w:r w:rsidRPr="00A5229C">
        <w:t xml:space="preserve">is to </w:t>
      </w:r>
      <w:r w:rsidRPr="003C5CE9">
        <w:rPr>
          <w:rFonts w:eastAsia="MS Mincho"/>
          <w:bCs/>
          <w:color w:val="000000"/>
          <w:lang w:eastAsia="en-GB"/>
        </w:rPr>
        <w:t xml:space="preserve">support in further improvement of </w:t>
      </w:r>
      <w:r>
        <w:rPr>
          <w:rFonts w:eastAsia="MS Mincho"/>
          <w:bCs/>
          <w:color w:val="000000"/>
          <w:lang w:eastAsia="en-GB"/>
        </w:rPr>
        <w:t xml:space="preserve">overall veterinary system, particularly </w:t>
      </w:r>
      <w:r w:rsidRPr="003C5CE9">
        <w:rPr>
          <w:rFonts w:eastAsia="MS Mincho"/>
          <w:bCs/>
          <w:color w:val="000000"/>
          <w:lang w:eastAsia="en-GB"/>
        </w:rPr>
        <w:t xml:space="preserve">animal </w:t>
      </w:r>
      <w:r>
        <w:rPr>
          <w:rFonts w:eastAsia="MS Mincho"/>
          <w:bCs/>
          <w:color w:val="000000"/>
          <w:lang w:eastAsia="en-GB"/>
        </w:rPr>
        <w:t xml:space="preserve">health and welfare </w:t>
      </w:r>
      <w:r w:rsidRPr="003C5CE9">
        <w:rPr>
          <w:rFonts w:eastAsia="MS Mincho"/>
          <w:bCs/>
          <w:color w:val="000000"/>
          <w:lang w:eastAsia="en-GB"/>
        </w:rPr>
        <w:t>system in Montenegro by technical assistance for design of Veterinary Information and Management System</w:t>
      </w:r>
      <w:r>
        <w:rPr>
          <w:rFonts w:eastAsia="MS Mincho"/>
          <w:bCs/>
          <w:color w:val="000000"/>
          <w:lang w:eastAsia="en-GB"/>
        </w:rPr>
        <w:t xml:space="preserve"> (VIS)</w:t>
      </w:r>
      <w:r w:rsidRPr="003C5CE9">
        <w:rPr>
          <w:rFonts w:eastAsia="MS Mincho"/>
          <w:bCs/>
          <w:color w:val="000000"/>
          <w:lang w:eastAsia="en-GB"/>
        </w:rPr>
        <w:t xml:space="preserve"> and further </w:t>
      </w:r>
      <w:r>
        <w:rPr>
          <w:rFonts w:eastAsia="MS Mincho"/>
          <w:bCs/>
          <w:color w:val="000000"/>
          <w:lang w:eastAsia="en-GB"/>
        </w:rPr>
        <w:t xml:space="preserve">development </w:t>
      </w:r>
      <w:r w:rsidRPr="003C5CE9">
        <w:rPr>
          <w:rFonts w:eastAsia="MS Mincho"/>
          <w:bCs/>
          <w:color w:val="000000"/>
          <w:lang w:eastAsia="en-GB"/>
        </w:rPr>
        <w:t>of identification and registration of animals</w:t>
      </w:r>
      <w:r>
        <w:rPr>
          <w:color w:val="000000"/>
        </w:rPr>
        <w:t xml:space="preserve">. </w:t>
      </w:r>
    </w:p>
    <w:p w14:paraId="007E07D1" w14:textId="77777777" w:rsidR="00773B38" w:rsidRDefault="00773B38" w:rsidP="00773B38">
      <w:pPr>
        <w:pStyle w:val="ydp70d2230msolistparagraph"/>
        <w:jc w:val="both"/>
        <w:rPr>
          <w:color w:val="000000"/>
        </w:rPr>
      </w:pPr>
      <w:r>
        <w:rPr>
          <w:color w:val="000000"/>
        </w:rPr>
        <w:t>In addition, the assignment will support development of comprehensive system for implementation of official controls for animals and products of animal origin, as is one of the three benchmarks for closing Chapter 12 in Montenegro’s integration process in EU. To achieve this goal, Montenegro needs to improve VIS, reporting and data management, but also expert support for all relevant processes.</w:t>
      </w:r>
    </w:p>
    <w:p w14:paraId="79B473A3" w14:textId="4E95EFAC" w:rsidR="001C3893" w:rsidRDefault="00773B38" w:rsidP="00875353">
      <w:pPr>
        <w:suppressAutoHyphens/>
        <w:jc w:val="both"/>
        <w:rPr>
          <w:rFonts w:ascii="Times New Roman" w:hAnsi="Times New Roman"/>
          <w:spacing w:val="-2"/>
          <w:sz w:val="24"/>
        </w:rPr>
      </w:pPr>
      <w:r w:rsidRPr="00773B38">
        <w:rPr>
          <w:rFonts w:ascii="Times New Roman" w:hAnsi="Times New Roman"/>
          <w:spacing w:val="-2"/>
          <w:sz w:val="24"/>
        </w:rPr>
        <w:t>The assignment will have of 8 months in frame of which will be 70 working days (20 of which has to be spent in Montenegro).</w:t>
      </w:r>
    </w:p>
    <w:p w14:paraId="69188B00" w14:textId="77777777" w:rsidR="00773B38" w:rsidRDefault="00773B38"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799E7D5F"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w:t>
      </w:r>
      <w:r w:rsidRPr="00447B7B">
        <w:rPr>
          <w:rFonts w:ascii="Times New Roman" w:hAnsi="Times New Roman"/>
          <w:spacing w:val="-2"/>
          <w:sz w:val="24"/>
          <w:szCs w:val="24"/>
        </w:rPr>
        <w:lastRenderedPageBreak/>
        <w:t xml:space="preserve">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tblGrid>
      <w:tr w:rsidR="0093270C" w:rsidRPr="00A34E52" w14:paraId="0B69865F" w14:textId="77777777" w:rsidTr="0093270C">
        <w:trPr>
          <w:trHeight w:val="328"/>
        </w:trPr>
        <w:tc>
          <w:tcPr>
            <w:tcW w:w="8075" w:type="dxa"/>
            <w:shd w:val="clear" w:color="auto" w:fill="D9D9D9" w:themeFill="background1" w:themeFillShade="D9"/>
          </w:tcPr>
          <w:p w14:paraId="4E35DDCF" w14:textId="5E3222B1" w:rsidR="0093270C" w:rsidRPr="0093270C" w:rsidRDefault="0093270C" w:rsidP="0048606E">
            <w:pPr>
              <w:tabs>
                <w:tab w:val="num" w:pos="0"/>
              </w:tabs>
              <w:jc w:val="both"/>
              <w:rPr>
                <w:rFonts w:ascii="Times New Roman" w:hAnsi="Times New Roman"/>
                <w:sz w:val="24"/>
                <w:szCs w:val="22"/>
                <w:lang w:bidi="en-US"/>
              </w:rPr>
            </w:pPr>
            <w:r w:rsidRPr="0093270C">
              <w:rPr>
                <w:rFonts w:ascii="Times New Roman" w:eastAsia="Calibri" w:hAnsi="Times New Roman"/>
                <w:sz w:val="24"/>
                <w:szCs w:val="22"/>
              </w:rPr>
              <w:t xml:space="preserve">Mandatory criteria </w:t>
            </w:r>
          </w:p>
        </w:tc>
      </w:tr>
      <w:tr w:rsidR="0093270C" w:rsidRPr="00A34E52" w14:paraId="070AF8B7" w14:textId="77777777" w:rsidTr="0093270C">
        <w:tc>
          <w:tcPr>
            <w:tcW w:w="8075" w:type="dxa"/>
          </w:tcPr>
          <w:p w14:paraId="6A5497C4" w14:textId="77777777" w:rsidR="0093270C" w:rsidRPr="0093270C" w:rsidRDefault="0093270C" w:rsidP="0093270C">
            <w:pPr>
              <w:tabs>
                <w:tab w:val="num" w:pos="0"/>
              </w:tabs>
              <w:ind w:left="29"/>
              <w:jc w:val="both"/>
              <w:rPr>
                <w:rFonts w:ascii="Times New Roman" w:hAnsi="Times New Roman"/>
                <w:sz w:val="24"/>
                <w:szCs w:val="22"/>
                <w:lang w:bidi="en-US"/>
              </w:rPr>
            </w:pPr>
            <w:r w:rsidRPr="0093270C">
              <w:rPr>
                <w:rFonts w:ascii="Times New Roman" w:hAnsi="Times New Roman"/>
                <w:sz w:val="24"/>
                <w:szCs w:val="22"/>
                <w:lang w:bidi="en-US"/>
              </w:rPr>
              <w:t>The Consultant(s) must hold a University Degree in Veterinary Medicine with experience in development of IT system in veterinary administration, or graduate degree in computer science with proven experience of development of IT system in the veterinary field</w:t>
            </w:r>
          </w:p>
        </w:tc>
      </w:tr>
      <w:tr w:rsidR="0093270C" w:rsidRPr="00A34E52" w14:paraId="172AB923" w14:textId="77777777" w:rsidTr="0093270C">
        <w:tc>
          <w:tcPr>
            <w:tcW w:w="8075" w:type="dxa"/>
          </w:tcPr>
          <w:p w14:paraId="4AF4419F"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 xml:space="preserve">Experience in development of Technical Specification and functionalities for Veterinary Information System </w:t>
            </w:r>
          </w:p>
        </w:tc>
      </w:tr>
      <w:tr w:rsidR="0093270C" w:rsidRPr="00A34E52" w14:paraId="539965C0" w14:textId="77777777" w:rsidTr="0093270C">
        <w:tc>
          <w:tcPr>
            <w:tcW w:w="8075" w:type="dxa"/>
          </w:tcPr>
          <w:p w14:paraId="5D0D258A"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The Consultant must have at least 5 years of experience working in the field of animal identification and registration experience in regulatory or implementation aspects of animal health</w:t>
            </w:r>
          </w:p>
        </w:tc>
      </w:tr>
      <w:tr w:rsidR="0093270C" w:rsidRPr="00A34E52" w14:paraId="06D5796E" w14:textId="77777777" w:rsidTr="0093270C">
        <w:tc>
          <w:tcPr>
            <w:tcW w:w="8075" w:type="dxa"/>
          </w:tcPr>
          <w:p w14:paraId="3EE16319"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Must have experience of at least 5 years in working in design and implementation of the electronic system for identification and registration of animals, including animal health</w:t>
            </w:r>
          </w:p>
        </w:tc>
      </w:tr>
      <w:tr w:rsidR="0093270C" w:rsidRPr="00A34E52" w14:paraId="036F02B1" w14:textId="77777777" w:rsidTr="0093270C">
        <w:tc>
          <w:tcPr>
            <w:tcW w:w="8075" w:type="dxa"/>
            <w:tcBorders>
              <w:bottom w:val="single" w:sz="4" w:space="0" w:color="000000"/>
            </w:tcBorders>
          </w:tcPr>
          <w:p w14:paraId="46A028A2"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Fluency in written and spoken English and computer literacy at user’s level</w:t>
            </w:r>
          </w:p>
        </w:tc>
      </w:tr>
      <w:tr w:rsidR="0093270C" w:rsidRPr="00A34E52" w14:paraId="64DE9373" w14:textId="77777777" w:rsidTr="0093270C">
        <w:tc>
          <w:tcPr>
            <w:tcW w:w="8075" w:type="dxa"/>
            <w:tcBorders>
              <w:bottom w:val="single" w:sz="4" w:space="0" w:color="000000"/>
            </w:tcBorders>
          </w:tcPr>
          <w:p w14:paraId="54C6FD24"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Post graduate degree in animal health or animal breeding;</w:t>
            </w:r>
          </w:p>
        </w:tc>
      </w:tr>
      <w:tr w:rsidR="0093270C" w:rsidRPr="00A34E52" w14:paraId="634F4752" w14:textId="77777777" w:rsidTr="0093270C">
        <w:trPr>
          <w:trHeight w:val="375"/>
        </w:trPr>
        <w:tc>
          <w:tcPr>
            <w:tcW w:w="8075" w:type="dxa"/>
            <w:tcBorders>
              <w:bottom w:val="single" w:sz="4" w:space="0" w:color="000000"/>
            </w:tcBorders>
            <w:shd w:val="clear" w:color="auto" w:fill="D9D9D9" w:themeFill="background1" w:themeFillShade="D9"/>
            <w:vAlign w:val="center"/>
          </w:tcPr>
          <w:p w14:paraId="49CB9FFB" w14:textId="1A1ADE72" w:rsidR="0093270C" w:rsidRPr="0093270C" w:rsidRDefault="00250F95" w:rsidP="0093270C">
            <w:pPr>
              <w:ind w:left="29"/>
              <w:rPr>
                <w:rFonts w:ascii="Times New Roman" w:hAnsi="Times New Roman"/>
                <w:sz w:val="24"/>
                <w:szCs w:val="22"/>
                <w:lang w:bidi="en-US"/>
              </w:rPr>
            </w:pPr>
            <w:r>
              <w:rPr>
                <w:rFonts w:ascii="Times New Roman" w:hAnsi="Times New Roman"/>
                <w:sz w:val="24"/>
                <w:szCs w:val="22"/>
                <w:lang w:bidi="en-US"/>
              </w:rPr>
              <w:t>Preferable (ev</w:t>
            </w:r>
            <w:r w:rsidR="0093270C" w:rsidRPr="0093270C">
              <w:rPr>
                <w:rFonts w:ascii="Times New Roman" w:hAnsi="Times New Roman"/>
                <w:sz w:val="24"/>
                <w:szCs w:val="22"/>
                <w:lang w:bidi="en-US"/>
              </w:rPr>
              <w:t>aluation</w:t>
            </w:r>
            <w:r>
              <w:rPr>
                <w:rFonts w:ascii="Times New Roman" w:hAnsi="Times New Roman"/>
                <w:sz w:val="24"/>
                <w:szCs w:val="22"/>
                <w:lang w:bidi="en-US"/>
              </w:rPr>
              <w:t>)</w:t>
            </w:r>
            <w:bookmarkStart w:id="0" w:name="_GoBack"/>
            <w:bookmarkEnd w:id="0"/>
            <w:r w:rsidR="0093270C" w:rsidRPr="0093270C">
              <w:rPr>
                <w:rFonts w:ascii="Times New Roman" w:hAnsi="Times New Roman"/>
                <w:sz w:val="24"/>
                <w:szCs w:val="22"/>
                <w:lang w:bidi="en-US"/>
              </w:rPr>
              <w:t xml:space="preserve"> criteria</w:t>
            </w:r>
          </w:p>
        </w:tc>
      </w:tr>
      <w:tr w:rsidR="0093270C" w:rsidRPr="00A34E52" w14:paraId="6C31B731" w14:textId="77777777" w:rsidTr="0093270C">
        <w:tc>
          <w:tcPr>
            <w:tcW w:w="8075" w:type="dxa"/>
            <w:tcBorders>
              <w:bottom w:val="single" w:sz="4" w:space="0" w:color="000000"/>
            </w:tcBorders>
          </w:tcPr>
          <w:p w14:paraId="736FFA64"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Experience of working at least in one EU accession country in the related field</w:t>
            </w:r>
          </w:p>
        </w:tc>
      </w:tr>
      <w:tr w:rsidR="0093270C" w:rsidRPr="00A34E52" w14:paraId="6BB1344F" w14:textId="77777777" w:rsidTr="0093270C">
        <w:tc>
          <w:tcPr>
            <w:tcW w:w="8075" w:type="dxa"/>
            <w:tcBorders>
              <w:bottom w:val="single" w:sz="4" w:space="0" w:color="000000"/>
            </w:tcBorders>
          </w:tcPr>
          <w:p w14:paraId="4A4DBC73" w14:textId="10B9C01D"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Experience related to the EU Acquis covered by this ToR;</w:t>
            </w:r>
          </w:p>
        </w:tc>
      </w:tr>
      <w:tr w:rsidR="0093270C" w:rsidRPr="00A34E52" w14:paraId="6712ECB3" w14:textId="77777777" w:rsidTr="0093270C">
        <w:tc>
          <w:tcPr>
            <w:tcW w:w="8075" w:type="dxa"/>
            <w:tcBorders>
              <w:bottom w:val="single" w:sz="4" w:space="0" w:color="000000"/>
            </w:tcBorders>
          </w:tcPr>
          <w:p w14:paraId="0830A95F" w14:textId="77777777"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Experience in assessment of databases for future upgrade system for identification and registration of animals, movement of animals and in animal health in other countries in the region</w:t>
            </w:r>
          </w:p>
        </w:tc>
      </w:tr>
      <w:tr w:rsidR="0093270C" w:rsidRPr="00A34E52" w14:paraId="44E4501F" w14:textId="77777777" w:rsidTr="0093270C">
        <w:tc>
          <w:tcPr>
            <w:tcW w:w="8075" w:type="dxa"/>
            <w:tcBorders>
              <w:bottom w:val="single" w:sz="4" w:space="0" w:color="000000"/>
            </w:tcBorders>
          </w:tcPr>
          <w:p w14:paraId="5C0F748E" w14:textId="54324E7D" w:rsidR="0093270C" w:rsidRPr="0093270C" w:rsidRDefault="0093270C" w:rsidP="0093270C">
            <w:pPr>
              <w:ind w:left="29"/>
              <w:jc w:val="both"/>
              <w:rPr>
                <w:rFonts w:ascii="Times New Roman" w:hAnsi="Times New Roman"/>
                <w:sz w:val="24"/>
                <w:szCs w:val="22"/>
                <w:lang w:bidi="en-US"/>
              </w:rPr>
            </w:pPr>
            <w:r w:rsidRPr="0093270C">
              <w:rPr>
                <w:rFonts w:ascii="Times New Roman" w:hAnsi="Times New Roman"/>
                <w:sz w:val="24"/>
                <w:szCs w:val="22"/>
                <w:lang w:bidi="en-US"/>
              </w:rPr>
              <w:t xml:space="preserve">Experience </w:t>
            </w:r>
            <w:r>
              <w:rPr>
                <w:rFonts w:ascii="Times New Roman" w:hAnsi="Times New Roman"/>
                <w:sz w:val="24"/>
                <w:szCs w:val="22"/>
                <w:lang w:bidi="en-US"/>
              </w:rPr>
              <w:t>in conducting of trainings</w:t>
            </w:r>
            <w:r w:rsidRPr="0093270C">
              <w:rPr>
                <w:rFonts w:ascii="Times New Roman" w:hAnsi="Times New Roman"/>
                <w:sz w:val="24"/>
                <w:szCs w:val="22"/>
                <w:lang w:bidi="en-US"/>
              </w:rPr>
              <w:t xml:space="preserve"> related to the assignment</w:t>
            </w:r>
          </w:p>
        </w:tc>
      </w:tr>
    </w:tbl>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69E81F80"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93270C" w:rsidRPr="002C7721">
        <w:rPr>
          <w:rFonts w:ascii="Times New Roman" w:hAnsi="Times New Roman"/>
          <w:spacing w:val="-2"/>
          <w:sz w:val="24"/>
        </w:rPr>
        <w:t>below by</w:t>
      </w:r>
      <w:r w:rsidRPr="002C7721">
        <w:rPr>
          <w:rFonts w:ascii="Times New Roman" w:hAnsi="Times New Roman"/>
          <w:spacing w:val="-2"/>
          <w:sz w:val="24"/>
        </w:rPr>
        <w:t xml:space="preserve"> </w:t>
      </w:r>
      <w:r w:rsidR="0093270C">
        <w:rPr>
          <w:rFonts w:ascii="Times New Roman" w:hAnsi="Times New Roman"/>
          <w:spacing w:val="-2"/>
          <w:sz w:val="24"/>
        </w:rPr>
        <w:t>September 4</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2019</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Mr. Mirko Lješević,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lastRenderedPageBreak/>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0FDB1" w14:textId="77777777" w:rsidR="00D72482" w:rsidRDefault="00D72482">
      <w:r>
        <w:separator/>
      </w:r>
    </w:p>
  </w:endnote>
  <w:endnote w:type="continuationSeparator" w:id="0">
    <w:p w14:paraId="68C2E216" w14:textId="77777777" w:rsidR="00D72482" w:rsidRDefault="00D72482">
      <w:r>
        <w:rPr>
          <w:sz w:val="24"/>
        </w:rPr>
        <w:t xml:space="preserve"> </w:t>
      </w:r>
    </w:p>
  </w:endnote>
  <w:endnote w:type="continuationNotice" w:id="1">
    <w:p w14:paraId="16D86F5F" w14:textId="77777777" w:rsidR="00D72482" w:rsidRDefault="00D724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BE2F" w14:textId="77777777" w:rsidR="00D72482" w:rsidRDefault="00D72482">
      <w:r>
        <w:rPr>
          <w:sz w:val="24"/>
        </w:rPr>
        <w:separator/>
      </w:r>
    </w:p>
  </w:footnote>
  <w:footnote w:type="continuationSeparator" w:id="0">
    <w:p w14:paraId="0C9491BF" w14:textId="77777777" w:rsidR="00D72482" w:rsidRDefault="00D72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26F7E"/>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2BEE"/>
    <w:rsid w:val="00236807"/>
    <w:rsid w:val="002461A8"/>
    <w:rsid w:val="00250F95"/>
    <w:rsid w:val="002727A9"/>
    <w:rsid w:val="00276E66"/>
    <w:rsid w:val="002B2EC7"/>
    <w:rsid w:val="002C4377"/>
    <w:rsid w:val="002C7721"/>
    <w:rsid w:val="00357959"/>
    <w:rsid w:val="00372355"/>
    <w:rsid w:val="00394CE1"/>
    <w:rsid w:val="003B0ADD"/>
    <w:rsid w:val="003B63F2"/>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F3706"/>
    <w:rsid w:val="00773B38"/>
    <w:rsid w:val="00785CA1"/>
    <w:rsid w:val="00792181"/>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3270C"/>
    <w:rsid w:val="00945686"/>
    <w:rsid w:val="009511FD"/>
    <w:rsid w:val="009830E4"/>
    <w:rsid w:val="009A68A1"/>
    <w:rsid w:val="009C3C43"/>
    <w:rsid w:val="009C747E"/>
    <w:rsid w:val="00A05A45"/>
    <w:rsid w:val="00A0643B"/>
    <w:rsid w:val="00A56872"/>
    <w:rsid w:val="00A90DFA"/>
    <w:rsid w:val="00AB71C1"/>
    <w:rsid w:val="00B20153"/>
    <w:rsid w:val="00B3630A"/>
    <w:rsid w:val="00BA4299"/>
    <w:rsid w:val="00BC1BB9"/>
    <w:rsid w:val="00BD14B2"/>
    <w:rsid w:val="00BD6CBC"/>
    <w:rsid w:val="00BE11E0"/>
    <w:rsid w:val="00C24DF1"/>
    <w:rsid w:val="00C523ED"/>
    <w:rsid w:val="00C55D76"/>
    <w:rsid w:val="00C70D43"/>
    <w:rsid w:val="00C8711C"/>
    <w:rsid w:val="00CD158A"/>
    <w:rsid w:val="00D12616"/>
    <w:rsid w:val="00D24F28"/>
    <w:rsid w:val="00D35A53"/>
    <w:rsid w:val="00D51573"/>
    <w:rsid w:val="00D66483"/>
    <w:rsid w:val="00D72482"/>
    <w:rsid w:val="00D8414F"/>
    <w:rsid w:val="00DA15DD"/>
    <w:rsid w:val="00DD7362"/>
    <w:rsid w:val="00DE6007"/>
    <w:rsid w:val="00DE7496"/>
    <w:rsid w:val="00DF4F57"/>
    <w:rsid w:val="00E07E32"/>
    <w:rsid w:val="00E22F07"/>
    <w:rsid w:val="00E6395A"/>
    <w:rsid w:val="00E87626"/>
    <w:rsid w:val="00EB5460"/>
    <w:rsid w:val="00EC50B8"/>
    <w:rsid w:val="00ED7815"/>
    <w:rsid w:val="00F17486"/>
    <w:rsid w:val="00F461F4"/>
    <w:rsid w:val="00F54567"/>
    <w:rsid w:val="00F63325"/>
    <w:rsid w:val="00F67564"/>
    <w:rsid w:val="00F833F7"/>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 w:type="paragraph" w:customStyle="1" w:styleId="ydp70d2230msolistparagraph">
    <w:name w:val="ydp70d2230msolistparagraph"/>
    <w:basedOn w:val="Normal"/>
    <w:rsid w:val="00773B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D830-A89B-4CBF-8166-B955470E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4741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16</cp:revision>
  <cp:lastPrinted>2017-08-01T14:35:00Z</cp:lastPrinted>
  <dcterms:created xsi:type="dcterms:W3CDTF">2018-10-23T14:49:00Z</dcterms:created>
  <dcterms:modified xsi:type="dcterms:W3CDTF">2019-08-16T10:39:00Z</dcterms:modified>
</cp:coreProperties>
</file>